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rPr>
                <w:rFonts w:ascii="宋体" w:hAnsi="宋体" w:eastAsia="宋体"/>
                <w:sz w:val="21"/>
                <w:szCs w:val="21"/>
              </w:rPr>
            </w:pPr>
            <w:r>
              <w:rPr>
                <w:rFonts w:hint="default" w:ascii="宋体" w:hAnsi="宋体" w:eastAsia="宋体" w:cs="Times New Roman"/>
                <w:bCs/>
                <w:sz w:val="21"/>
                <w:szCs w:val="21"/>
                <w:lang w:eastAsia="zh-CN"/>
              </w:rPr>
              <w:t>河北省磁县旭源石料开采有限公司建筑石料用灰岩矿升级改造项目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B80DA9"/>
    <w:rsid w:val="16527642"/>
    <w:rsid w:val="44EB321A"/>
    <w:rsid w:val="4ADB6C70"/>
    <w:rsid w:val="596A6D4C"/>
    <w:rsid w:val="696570A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9"/>
    <w:pPr>
      <w:keepNext/>
      <w:keepLines/>
      <w:spacing w:line="360" w:lineRule="auto"/>
      <w:outlineLvl w:val="0"/>
    </w:pPr>
    <w:rPr>
      <w:b/>
      <w:bCs/>
      <w:kern w:val="44"/>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500" w:lineRule="exact"/>
      <w:ind w:firstLine="464" w:firstLineChars="200"/>
    </w:pPr>
    <w:rPr>
      <w:rFonts w:ascii="宋体" w:hAnsi="宋体"/>
      <w:spacing w:val="-4"/>
      <w:sz w:val="24"/>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2020-08-31T01:49:56Z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